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  <w:suppressAutoHyphens w:val="1"/>
      </w:pPr>
    </w:p>
    <w:p>
      <w:pPr>
        <w:pStyle w:val="Normal.0"/>
        <w:suppressAutoHyphens w:val="1"/>
      </w:pPr>
    </w:p>
    <w:tbl>
      <w:tblPr>
        <w:tblW w:w="10346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26"/>
        <w:gridCol w:w="8820"/>
      </w:tblGrid>
      <w:tr>
        <w:tblPrEx>
          <w:shd w:val="clear" w:color="auto" w:fill="ced7e7"/>
        </w:tblPrEx>
        <w:trPr>
          <w:trHeight w:val="1537" w:hRule="atLeast"/>
        </w:trPr>
        <w:tc>
          <w:tcPr>
            <w:tcW w:type="dxa" w:w="10346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en-US"/>
              </w:rPr>
              <w:drawing>
                <wp:inline distT="0" distB="0" distL="0" distR="0">
                  <wp:extent cx="5457911" cy="929669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age1.jpe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7911" cy="92966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ced7e7"/>
        </w:tblPrEx>
        <w:trPr>
          <w:trHeight w:val="3115" w:hRule="atLeast"/>
        </w:trPr>
        <w:tc>
          <w:tcPr>
            <w:tcW w:type="dxa" w:w="1526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.0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drawing>
                <wp:inline distT="0" distB="0" distL="0" distR="0">
                  <wp:extent cx="646177" cy="733806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image2.jpe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177" cy="73380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82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Ministero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Istruzione,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Universit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, della Ricerca</w:t>
            </w:r>
          </w:p>
          <w:p>
            <w:pPr>
              <w:pStyle w:val="Nome società"/>
              <w:bidi w:val="0"/>
              <w:spacing w:line="240" w:lineRule="auto"/>
              <w:ind w:left="6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Ufficio Scolastico Regionale per il Lazio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 xml:space="preserve">ISTITUTO COMPRENSIVO 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“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CIVITELLA S. PAOLO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”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dei plessi scolastici  dei  Comuni di Sant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Oreste - Civitella San Paolo Nazzano - Ponzano- Torrita Tiberina 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Filacciano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>Ambito Territoriale 12 della Provincia di  Roma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Sede di Dirigenza e Segreteria : Via Umberto I, 15 </w:t>
            </w:r>
            <w:r>
              <w:rPr>
                <w:rFonts w:ascii="Bookman Old Style" w:hAnsi="Bookman Old Style" w:hint="default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Civitella S. Paolo (RM) 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hAnsi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>(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 0765335124 - 0765335080   </w:t>
            </w:r>
            <w:r>
              <w:rPr>
                <w:rFonts w:ascii="Arial Unicode MS" w:hAnsi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fr-FR"/>
              </w:rPr>
              <w:t>6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fr-FR"/>
              </w:rPr>
              <w:t xml:space="preserve"> 0765330010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hAnsi="Arial Unicode MS"/>
                <w:spacing w:val="10"/>
                <w:sz w:val="20"/>
                <w:szCs w:val="20"/>
                <w:rtl w:val="0"/>
                <w:lang w:val="en-US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rmic870006@istruzione.it  PEC </w:t>
            </w:r>
            <w:r>
              <w:rPr>
                <w:rFonts w:ascii="Arial Unicode MS" w:hAnsi="Arial Unicode MS"/>
                <w:spacing w:val="10"/>
                <w:sz w:val="20"/>
                <w:szCs w:val="20"/>
                <w:rtl w:val="0"/>
                <w:lang w:val="en-US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rmic870006@pec.istruzione.it</w:t>
            </w:r>
          </w:p>
          <w:p>
            <w:pPr>
              <w:pStyle w:val="Nome società"/>
              <w:tabs>
                <w:tab w:val="center" w:pos="3987"/>
                <w:tab w:val="left" w:pos="6645"/>
              </w:tabs>
              <w:jc w:val="left"/>
            </w:pPr>
            <w:r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  <w:lang w:val="en-US"/>
              </w:rPr>
              <w:tab/>
              <w:t xml:space="preserve">C.F. 97201060585 </w:t>
            </w:r>
            <w:r>
              <w:rPr>
                <w:rFonts w:ascii="Bookman Old Style" w:hAnsi="Bookman Old Style" w:hint="default"/>
                <w:spacing w:val="10"/>
                <w:sz w:val="20"/>
                <w:szCs w:val="20"/>
                <w:rtl w:val="0"/>
                <w:lang w:val="en-US"/>
              </w:rPr>
              <w:t xml:space="preserve">– 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>Cod. Min. RMIC870006</w:t>
              <w:tab/>
            </w:r>
          </w:p>
        </w:tc>
      </w:tr>
    </w:tbl>
    <w:p>
      <w:pPr>
        <w:pStyle w:val="Normal.0"/>
        <w:widowControl w:val="0"/>
        <w:suppressAutoHyphens w:val="1"/>
        <w:ind w:left="324" w:hanging="324"/>
      </w:pPr>
    </w:p>
    <w:p>
      <w:pPr>
        <w:pStyle w:val="Normal.0"/>
        <w:widowControl w:val="0"/>
        <w:suppressAutoHyphens w:val="1"/>
        <w:ind w:left="216" w:hanging="216"/>
      </w:pPr>
    </w:p>
    <w:p>
      <w:pPr>
        <w:pStyle w:val="Normal.0"/>
        <w:widowControl w:val="0"/>
        <w:suppressAutoHyphens w:val="1"/>
        <w:ind w:left="108" w:hanging="108"/>
      </w:pPr>
    </w:p>
    <w:p>
      <w:pPr>
        <w:pStyle w:val="Normal.0"/>
        <w:widowControl w:val="0"/>
        <w:suppressAutoHyphens w:val="1"/>
      </w:pPr>
    </w:p>
    <w:p>
      <w:pPr>
        <w:pStyle w:val="Normal.0"/>
        <w:suppressAutoHyphens w:val="1"/>
        <w:rPr>
          <w:rFonts w:ascii="Calibri" w:cs="Calibri" w:hAnsi="Calibri" w:eastAsia="Calibri"/>
          <w:sz w:val="22"/>
          <w:szCs w:val="22"/>
        </w:rPr>
      </w:pPr>
    </w:p>
    <w:tbl>
      <w:tblPr>
        <w:tblW w:w="10800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691"/>
        <w:gridCol w:w="3509"/>
        <w:gridCol w:w="3600"/>
      </w:tblGrid>
      <w:tr>
        <w:tblPrEx>
          <w:shd w:val="clear" w:color="auto" w:fill="ced7e7"/>
        </w:tblPrEx>
        <w:trPr>
          <w:trHeight w:val="59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360" w:lineRule="auto"/>
              <w:jc w:val="center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rmal.0"/>
              <w:spacing w:line="36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Componenti GLH Operativo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360" w:lineRule="auto"/>
              <w:jc w:val="center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rmal.0"/>
              <w:spacing w:line="36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Cognome e nome</w:t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360" w:lineRule="auto"/>
              <w:jc w:val="center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rmal.0"/>
              <w:spacing w:line="36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Firma</w:t>
            </w:r>
          </w:p>
        </w:tc>
      </w:tr>
      <w:tr>
        <w:tblPrEx>
          <w:shd w:val="clear" w:color="auto" w:fill="ced7e7"/>
        </w:tblPrEx>
        <w:trPr>
          <w:trHeight w:val="1588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rmal.0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Il Dirigente</w:t>
            </w:r>
          </w:p>
          <w:p>
            <w:pPr>
              <w:pStyle w:val="Normal.0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rmal.0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Delegato del Dirigente Scolastico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127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rmal.0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Insegnante di Sostegno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716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36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rmal.0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Insegnanti Curricolari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309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36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rmal.0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Genitori dell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alunno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95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rmal.0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Neuropsichiatra infantile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27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rmal.0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Psicologo dell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et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evolutiva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66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36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rmal.0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Logopedista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43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36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rmal.0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Neuropsicomotricista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4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48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rmal.0"/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Referente area minori del servizio sociale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4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line="36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rmal.0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Operatori AEC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14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rmal.0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  <w:lang w:val="it-IT"/>
              </w:rPr>
              <w:t>Altro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suppressAutoHyphens w:val="1"/>
        <w:ind w:left="324" w:hanging="324"/>
        <w:rPr>
          <w:rFonts w:ascii="Calibri" w:cs="Calibri" w:hAnsi="Calibri" w:eastAsia="Calibri"/>
          <w:sz w:val="22"/>
          <w:szCs w:val="22"/>
        </w:rPr>
      </w:pPr>
    </w:p>
    <w:p>
      <w:pPr>
        <w:pStyle w:val="Normal.0"/>
        <w:widowControl w:val="0"/>
        <w:suppressAutoHyphens w:val="1"/>
        <w:ind w:left="216" w:hanging="216"/>
        <w:rPr>
          <w:rFonts w:ascii="Calibri" w:cs="Calibri" w:hAnsi="Calibri" w:eastAsia="Calibri"/>
          <w:sz w:val="22"/>
          <w:szCs w:val="22"/>
        </w:rPr>
      </w:pPr>
    </w:p>
    <w:p>
      <w:pPr>
        <w:pStyle w:val="Normal.0"/>
      </w:pPr>
    </w:p>
    <w:p>
      <w:pPr>
        <w:pStyle w:val="Normal.0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rtl w:val="0"/>
          <w:lang w:val="it-IT"/>
        </w:rPr>
        <w:t>Argomenti trattati:</w:t>
      </w:r>
    </w:p>
    <w:p>
      <w:pPr>
        <w:pStyle w:val="Normal.0"/>
        <w:spacing w:line="480" w:lineRule="auto"/>
        <w:jc w:val="center"/>
        <w:rPr>
          <w:rFonts w:ascii="Calibri" w:cs="Calibri" w:hAnsi="Calibri" w:eastAsia="Calibri"/>
          <w:b w:val="1"/>
          <w:bCs w:val="1"/>
        </w:rPr>
      </w:pPr>
    </w:p>
    <w:p>
      <w:pPr>
        <w:pStyle w:val="Normal.0"/>
        <w:numPr>
          <w:ilvl w:val="0"/>
          <w:numId w:val="2"/>
        </w:numPr>
        <w:bidi w:val="0"/>
        <w:spacing w:line="480" w:lineRule="auto"/>
        <w:ind w:right="0"/>
        <w:jc w:val="left"/>
        <w:rPr>
          <w:rFonts w:ascii="Calibri" w:cs="Calibri" w:hAnsi="Calibri" w:eastAsia="Calibri"/>
          <w:b w:val="1"/>
          <w:bCs w:val="1"/>
          <w:rtl w:val="0"/>
          <w:lang w:val="it-IT"/>
        </w:rPr>
      </w:pPr>
      <w:r>
        <w:rPr>
          <w:rFonts w:ascii="Calibri" w:cs="Calibri" w:hAnsi="Calibri" w:eastAsia="Calibri"/>
          <w:b w:val="1"/>
          <w:bCs w:val="1"/>
          <w:rtl w:val="0"/>
          <w:lang w:val="it-IT"/>
        </w:rPr>
        <w:t>_______________________________________________________________________________________</w:t>
      </w:r>
    </w:p>
    <w:p>
      <w:pPr>
        <w:pStyle w:val="Normal.0"/>
        <w:numPr>
          <w:ilvl w:val="0"/>
          <w:numId w:val="3"/>
        </w:numPr>
        <w:bidi w:val="0"/>
        <w:spacing w:line="480" w:lineRule="auto"/>
        <w:ind w:right="0"/>
        <w:jc w:val="left"/>
        <w:rPr>
          <w:rFonts w:ascii="Calibri" w:cs="Calibri" w:hAnsi="Calibri" w:eastAsia="Calibri"/>
          <w:b w:val="1"/>
          <w:bCs w:val="1"/>
          <w:rtl w:val="0"/>
          <w:lang w:val="it-IT"/>
        </w:rPr>
      </w:pPr>
      <w:r>
        <w:rPr>
          <w:rFonts w:ascii="Calibri" w:cs="Calibri" w:hAnsi="Calibri" w:eastAsia="Calibri"/>
          <w:b w:val="1"/>
          <w:bCs w:val="1"/>
          <w:rtl w:val="0"/>
          <w:lang w:val="it-IT"/>
        </w:rPr>
        <w:t>_______________________________________________________________________________________</w:t>
      </w:r>
    </w:p>
    <w:p>
      <w:pPr>
        <w:pStyle w:val="Normal.0"/>
        <w:numPr>
          <w:ilvl w:val="0"/>
          <w:numId w:val="3"/>
        </w:numPr>
        <w:bidi w:val="0"/>
        <w:spacing w:line="480" w:lineRule="auto"/>
        <w:ind w:right="0"/>
        <w:jc w:val="left"/>
        <w:rPr>
          <w:rFonts w:ascii="Calibri" w:cs="Calibri" w:hAnsi="Calibri" w:eastAsia="Calibri"/>
          <w:b w:val="1"/>
          <w:bCs w:val="1"/>
          <w:rtl w:val="0"/>
          <w:lang w:val="it-IT"/>
        </w:rPr>
      </w:pPr>
      <w:r>
        <w:rPr>
          <w:rFonts w:ascii="Calibri" w:cs="Calibri" w:hAnsi="Calibri" w:eastAsia="Calibri"/>
          <w:b w:val="1"/>
          <w:bCs w:val="1"/>
          <w:rtl w:val="0"/>
          <w:lang w:val="it-IT"/>
        </w:rPr>
        <w:t>_______________________________________________________________________________________</w:t>
      </w:r>
    </w:p>
    <w:p>
      <w:pPr>
        <w:pStyle w:val="Normal.0"/>
        <w:numPr>
          <w:ilvl w:val="0"/>
          <w:numId w:val="3"/>
        </w:numPr>
        <w:bidi w:val="0"/>
        <w:spacing w:line="480" w:lineRule="auto"/>
        <w:ind w:right="0"/>
        <w:jc w:val="left"/>
        <w:rPr>
          <w:rFonts w:ascii="Calibri" w:cs="Calibri" w:hAnsi="Calibri" w:eastAsia="Calibri"/>
          <w:b w:val="1"/>
          <w:bCs w:val="1"/>
          <w:rtl w:val="0"/>
          <w:lang w:val="it-IT"/>
        </w:rPr>
      </w:pPr>
      <w:r>
        <w:rPr>
          <w:rFonts w:ascii="Calibri" w:cs="Calibri" w:hAnsi="Calibri" w:eastAsia="Calibri"/>
          <w:b w:val="1"/>
          <w:bCs w:val="1"/>
          <w:rtl w:val="0"/>
          <w:lang w:val="it-IT"/>
        </w:rPr>
        <w:t>_______________________________________________________________________________________</w:t>
      </w:r>
    </w:p>
    <w:p>
      <w:pPr>
        <w:pStyle w:val="Normal.0"/>
        <w:spacing w:line="360" w:lineRule="auto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rtl w:val="0"/>
          <w:lang w:val="it-IT"/>
        </w:rPr>
        <w:t>Si allegano i seguenti documenti:</w:t>
      </w:r>
    </w:p>
    <w:p>
      <w:pPr>
        <w:pStyle w:val="Normal.0"/>
        <w:numPr>
          <w:ilvl w:val="0"/>
          <w:numId w:val="5"/>
        </w:numPr>
        <w:bidi w:val="0"/>
        <w:spacing w:line="360" w:lineRule="auto"/>
        <w:ind w:right="0"/>
        <w:jc w:val="left"/>
        <w:rPr>
          <w:rFonts w:ascii="Times New Roman" w:cs="Times New Roman" w:hAnsi="Times New Roman" w:eastAsia="Times New Roman"/>
          <w:b w:val="1"/>
          <w:bCs w:val="1"/>
          <w:rtl w:val="0"/>
          <w:lang w:val="it-IT"/>
        </w:rPr>
      </w:pPr>
      <w:r>
        <w:rPr>
          <w:rFonts w:ascii="Calibri" w:cs="Calibri" w:hAnsi="Calibri" w:eastAsia="Calibri"/>
          <w:rtl w:val="0"/>
          <w:lang w:val="it-IT"/>
        </w:rPr>
        <w:t>Relazione GLHO;</w:t>
      </w:r>
    </w:p>
    <w:p>
      <w:pPr>
        <w:pStyle w:val="Normal.0"/>
        <w:spacing w:line="360" w:lineRule="auto"/>
        <w:rPr>
          <w:rFonts w:ascii="Times New Roman" w:cs="Times New Roman" w:hAnsi="Times New Roman" w:eastAsia="Times New Roman"/>
          <w:b w:val="1"/>
          <w:bCs w:val="1"/>
        </w:rPr>
      </w:pPr>
    </w:p>
    <w:p>
      <w:pPr>
        <w:pStyle w:val="Normal.0"/>
        <w:spacing w:line="360" w:lineRule="auto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Il docente verbalizzante</w:t>
        <w:tab/>
        <w:tab/>
        <w:tab/>
        <w:tab/>
        <w:tab/>
        <w:tab/>
        <w:t xml:space="preserve">  Il Dirigente Scolastico</w:t>
      </w:r>
    </w:p>
    <w:p>
      <w:pPr>
        <w:pStyle w:val="Normal.0"/>
        <w:spacing w:line="360" w:lineRule="auto"/>
      </w:pPr>
      <w:r>
        <w:rPr>
          <w:rFonts w:ascii="Calibri" w:cs="Calibri" w:hAnsi="Calibri" w:eastAsia="Calibri"/>
          <w:b w:val="1"/>
          <w:bCs w:val="1"/>
          <w:sz w:val="22"/>
          <w:szCs w:val="22"/>
        </w:rPr>
        <w:tab/>
        <w:tab/>
        <w:tab/>
        <w:tab/>
        <w:tab/>
        <w:tab/>
        <w:tab/>
        <w:tab/>
        <w:tab/>
        <w:tab/>
        <w:tab/>
        <w:tab/>
        <w:tab/>
        <w:tab/>
      </w:r>
    </w:p>
    <w:sectPr>
      <w:headerReference w:type="default" r:id="rId6"/>
      <w:footerReference w:type="default" r:id="rId7"/>
      <w:pgSz w:w="11900" w:h="16840" w:orient="portrait"/>
      <w:pgMar w:top="567" w:right="1134" w:bottom="1134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Arial Black">
    <w:charset w:val="00"/>
    <w:family w:val="roman"/>
    <w:pitch w:val="default"/>
  </w:font>
  <w:font w:name="Bookman Old Styl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decimal"/>
      <w:suff w:val="tab"/>
      <w:lvlText w:val="%1."/>
      <w:lvlJc w:val="left"/>
      <w:pPr>
        <w:ind w:left="720" w:hanging="57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57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4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57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57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4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57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57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4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Stile importato 2"/>
  </w:abstractNum>
  <w:abstractNum w:abstractNumId="3">
    <w:multiLevelType w:val="hybridMultilevel"/>
    <w:styleLink w:val="Stile importato 2"/>
    <w:lvl w:ilvl="0">
      <w:start w:val="1"/>
      <w:numFmt w:val="bullet"/>
      <w:suff w:val="tab"/>
      <w:lvlText w:val="•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08"/>
          <w:tab w:val="num" w:pos="1416"/>
        </w:tabs>
        <w:ind w:left="1428" w:hanging="348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08"/>
          <w:tab w:val="num" w:pos="2124"/>
        </w:tabs>
        <w:ind w:left="2136" w:hanging="33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08"/>
          <w:tab w:val="num" w:pos="2832"/>
        </w:tabs>
        <w:ind w:left="2844" w:hanging="32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08"/>
          <w:tab w:val="num" w:pos="3540"/>
        </w:tabs>
        <w:ind w:left="3552" w:hanging="312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08"/>
          <w:tab w:val="num" w:pos="4248"/>
        </w:tabs>
        <w:ind w:left="4260" w:hanging="3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08"/>
          <w:tab w:val="num" w:pos="4956"/>
        </w:tabs>
        <w:ind w:left="4968" w:hanging="28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08"/>
          <w:tab w:val="num" w:pos="5664"/>
        </w:tabs>
        <w:ind w:left="5676" w:hanging="27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08"/>
          <w:tab w:val="num" w:pos="6372"/>
        </w:tabs>
        <w:ind w:left="6384" w:hanging="26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ind w:left="578" w:hanging="43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ind w:left="862" w:hanging="43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ind w:left="1582" w:hanging="351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ind w:left="2302" w:hanging="43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ind w:left="3022" w:hanging="43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ind w:left="3742" w:hanging="351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ind w:left="4462" w:hanging="43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ind w:left="5182" w:hanging="43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ind w:left="5902" w:hanging="351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  <w:style w:type="paragraph" w:styleId="Nome società">
    <w:name w:val="Nome società"/>
    <w:next w:val="Nome società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0" w:lineRule="atLeast"/>
      <w:ind w:left="0" w:right="0" w:firstLine="0"/>
      <w:jc w:val="both"/>
      <w:outlineLvl w:val="9"/>
    </w:pPr>
    <w:rPr>
      <w:rFonts w:ascii="Arial Black" w:cs="Arial Unicode MS" w:hAnsi="Arial Black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-25"/>
      <w:kern w:val="0"/>
      <w:position w:val="0"/>
      <w:sz w:val="32"/>
      <w:szCs w:val="32"/>
      <w:u w:val="none" w:color="000000"/>
      <w:vertAlign w:val="baseline"/>
      <w:lang w:val="it-IT"/>
    </w:rPr>
  </w:style>
  <w:style w:type="numbering" w:styleId="Stile importato 1">
    <w:name w:val="Stile importato 1"/>
    <w:pPr>
      <w:numPr>
        <w:numId w:val="1"/>
      </w:numPr>
    </w:pPr>
  </w:style>
  <w:style w:type="numbering" w:styleId="Stile importato 2">
    <w:name w:val="Stile importato 2"/>
    <w:pPr>
      <w:numPr>
        <w:numId w:val="4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